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DBDDF"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Как вернуть в аптеку лекарства, если по законодательству Российской Федерации возврат и обмен лекарственных препаратов в аптеку запрещен. Однако есть ряд случаев, когда вы можете его вернуть. Чаще всего работники аптеки отказывают вам в возврате, пользуясь юридической неграмотностью покупателей в данной сфере. В этой статье мы разберем случаи, когда лекарство вернуть невозможно, и случаи, когда вы можете возвратить его в аптеку.</w:t>
      </w:r>
    </w:p>
    <w:p w14:paraId="6659E010"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Итак, статья 18 закона «О защите прав потребителей» гласит, что потребитель имеет право на возврат товара с видимыми или скрытыми недостатками. Об этом говорится и в «Правилах отпуска лекарственных средств в аптечных организациях». Из этого следует, что если вы приобрели товар ненадлежащего качества, в том числе и лекарственные средства, то вы имеете полное право возвратить его и вернуть уплаченные деньги.</w:t>
      </w:r>
    </w:p>
    <w:p w14:paraId="20F5ADAA"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b/>
          <w:bCs/>
          <w:color w:val="000000"/>
          <w:sz w:val="21"/>
          <w:szCs w:val="21"/>
          <w:lang w:eastAsia="ru-RU"/>
        </w:rPr>
        <w:t>На основании п. 1 статьи 18 вышеупомянутого закона известно, что потребитель в случае приобретения некачественного лекарственного товара может потребовать:</w:t>
      </w:r>
    </w:p>
    <w:p w14:paraId="0C142329"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 заменить купленный товар аналогичным без указанных недостатков;</w:t>
      </w:r>
    </w:p>
    <w:p w14:paraId="7B958B8C"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 заменить на товар схожего действия другой марки;</w:t>
      </w:r>
    </w:p>
    <w:p w14:paraId="331767C8"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 потребовать компенсацию, разницу между прежним товаром и его заменой;</w:t>
      </w:r>
    </w:p>
    <w:p w14:paraId="23F5291E"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 потребовать вернуть деньги, затраченные на данный товар.</w:t>
      </w:r>
    </w:p>
    <w:p w14:paraId="0F3725FD" w14:textId="77777777" w:rsidR="000F55DD" w:rsidRPr="000F55DD" w:rsidRDefault="000F55DD" w:rsidP="000F55DD">
      <w:pPr>
        <w:shd w:val="clear" w:color="auto" w:fill="F8F8F8"/>
        <w:spacing w:before="100" w:beforeAutospacing="1" w:after="100" w:afterAutospacing="1" w:line="240" w:lineRule="auto"/>
        <w:jc w:val="center"/>
        <w:rPr>
          <w:rFonts w:ascii="Arial" w:eastAsia="Times New Roman" w:hAnsi="Arial" w:cs="Arial"/>
          <w:color w:val="000000"/>
          <w:sz w:val="21"/>
          <w:szCs w:val="21"/>
          <w:lang w:eastAsia="ru-RU"/>
        </w:rPr>
      </w:pPr>
      <w:r w:rsidRPr="000F55DD">
        <w:rPr>
          <w:rFonts w:ascii="Arial" w:eastAsia="Times New Roman" w:hAnsi="Arial" w:cs="Arial"/>
          <w:b/>
          <w:bCs/>
          <w:color w:val="000000"/>
          <w:sz w:val="21"/>
          <w:szCs w:val="21"/>
          <w:lang w:eastAsia="ru-RU"/>
        </w:rPr>
        <w:t>Аптечный ассортимент, не подлежащий возврату</w:t>
      </w:r>
    </w:p>
    <w:p w14:paraId="51B91654"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Если к качеству товара у потребителя нет существенных претензий, то вернуть товар не получится. Сотрудник аптеки имеет все основания не принимать купленный товар обратно.</w:t>
      </w:r>
    </w:p>
    <w:p w14:paraId="449A6FEE"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Существует перечень аптечных товаров, которые не подлежат обмену и возврату. Этот список законодательно закреплен Правительством Российской Федерации Постановлениями № 55 от 19.01.98 и №1222 от 20.10.98. В данном списке присутствуют:</w:t>
      </w:r>
    </w:p>
    <w:p w14:paraId="73C4C803"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-лекарственные препараты, которые используются для домашнего лечения;</w:t>
      </w:r>
    </w:p>
    <w:p w14:paraId="5F3A1107"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-предметы личной гигиены (зубная паста, зубные щетки, расчески);</w:t>
      </w:r>
    </w:p>
    <w:p w14:paraId="51AC0FC9"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-косметические средства и парфюмерия (крема для кожи, средства для волос);</w:t>
      </w:r>
    </w:p>
    <w:p w14:paraId="50E66E7B"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-медицинская аппаратура, приборы для контроля показателей здоровья;</w:t>
      </w:r>
    </w:p>
    <w:p w14:paraId="33294412"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-материалы для единоразового применения (шприцы, пластыри и т.п.).</w:t>
      </w:r>
    </w:p>
    <w:p w14:paraId="512522C8" w14:textId="77777777" w:rsidR="000F55DD" w:rsidRPr="000F55DD" w:rsidRDefault="000F55DD" w:rsidP="000F55DD">
      <w:pPr>
        <w:shd w:val="clear" w:color="auto" w:fill="F8F8F8"/>
        <w:spacing w:before="100" w:beforeAutospacing="1" w:after="100" w:afterAutospacing="1" w:line="240" w:lineRule="auto"/>
        <w:jc w:val="center"/>
        <w:rPr>
          <w:rFonts w:ascii="Arial" w:eastAsia="Times New Roman" w:hAnsi="Arial" w:cs="Arial"/>
          <w:color w:val="000000"/>
          <w:sz w:val="21"/>
          <w:szCs w:val="21"/>
          <w:lang w:eastAsia="ru-RU"/>
        </w:rPr>
      </w:pPr>
      <w:r w:rsidRPr="000F55DD">
        <w:rPr>
          <w:rFonts w:ascii="Arial" w:eastAsia="Times New Roman" w:hAnsi="Arial" w:cs="Arial"/>
          <w:b/>
          <w:bCs/>
          <w:color w:val="000000"/>
          <w:sz w:val="21"/>
          <w:szCs w:val="21"/>
          <w:lang w:eastAsia="ru-RU"/>
        </w:rPr>
        <w:t>В чем проявляется недостаток лекарств?</w:t>
      </w:r>
    </w:p>
    <w:p w14:paraId="18B42DFF"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Если истек срок годности препарата;</w:t>
      </w:r>
    </w:p>
    <w:p w14:paraId="53555339"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Если имеет место дефект маркировки (не указаны серия и сроки годности, или же серия и сроки годности на упаковке и препарате не совпадают);</w:t>
      </w:r>
    </w:p>
    <w:p w14:paraId="0B668568"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Если отсутствует инструкция по применению препарата (либо она от другого лекарства);</w:t>
      </w:r>
    </w:p>
    <w:p w14:paraId="77189622"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Если описание препарата в инструкции не соответствует реальному цвету, запаху, форме, размеру, консистенции и иным показателям препарата.</w:t>
      </w:r>
    </w:p>
    <w:p w14:paraId="05448EC4"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Если есть брак в упаковке: есть сколы, отсутствует герметичность, пробка или крышка, коробка порвана или же смазана полиграфия.</w:t>
      </w:r>
    </w:p>
    <w:p w14:paraId="3225A4C9"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lastRenderedPageBreak/>
        <w:t>Если имеет место недостаток, описанный в п. 2, то это веское основание для изъятия всей партии лекарства из оборота, а изготовителю грозит не маленький штраф.</w:t>
      </w:r>
    </w:p>
    <w:p w14:paraId="692F739B"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Лекарство не подлежит обмену или возврату, если оно надлежащего качества. Лекарственные препараты входят в список непродовольственных товаров, не подлежащих обмену в надлежащем качестве на аналогичный товар другого размера, габарита, расцветки, фасона, формы или комплектации.</w:t>
      </w:r>
    </w:p>
    <w:p w14:paraId="5C72F12D"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Даже если вы еще не вышли из аптеки, но передумали на счет правильности своего выбора относительно купленного препарата, вы не можете вернуть его назад. Как только вы пробили чек, возврат невозможен. Однако есть некоторые нюансы, ссылаясь на которые вы можете вернуть лекарство в аптеку.</w:t>
      </w:r>
    </w:p>
    <w:p w14:paraId="409B2C74" w14:textId="77777777" w:rsidR="000F55DD" w:rsidRPr="000F55DD" w:rsidRDefault="000F55DD" w:rsidP="000F55DD">
      <w:pPr>
        <w:shd w:val="clear" w:color="auto" w:fill="F8F8F8"/>
        <w:spacing w:before="100" w:beforeAutospacing="1" w:after="100" w:afterAutospacing="1" w:line="240" w:lineRule="auto"/>
        <w:jc w:val="center"/>
        <w:rPr>
          <w:rFonts w:ascii="Arial" w:eastAsia="Times New Roman" w:hAnsi="Arial" w:cs="Arial"/>
          <w:color w:val="000000"/>
          <w:sz w:val="21"/>
          <w:szCs w:val="21"/>
          <w:lang w:eastAsia="ru-RU"/>
        </w:rPr>
      </w:pPr>
      <w:r w:rsidRPr="000F55DD">
        <w:rPr>
          <w:rFonts w:ascii="Arial" w:eastAsia="Times New Roman" w:hAnsi="Arial" w:cs="Arial"/>
          <w:b/>
          <w:bCs/>
          <w:color w:val="000000"/>
          <w:sz w:val="21"/>
          <w:szCs w:val="21"/>
          <w:lang w:eastAsia="ru-RU"/>
        </w:rPr>
        <w:t>Как вернуть лекарственный препарат надлежащего качества?</w:t>
      </w:r>
    </w:p>
    <w:p w14:paraId="1C054791"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Например, вы приобрели препарат, отпускающийся по рецепту врача, а вам его продали без рецепта. В этом случае вы можете требовать его замены или возврата, поскольку работник аптеки совершил правонарушение. В случае отказа в возврате, изложите в книге жалоб и предложений суть ситуации, обязательно указав, что вас не предупредили о том, что препарат отпускается по рецепту врача и имеет массу побочных эффектов.</w:t>
      </w:r>
    </w:p>
    <w:p w14:paraId="11974EF5"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Если имела место ошибка фармацевта при продаже вам препарата. Например, он ошибся в дозировке, или продал вам вместо крема — мазь, и т.п. В этом случае вам обязаны обменять товар с перерасчетом цены.</w:t>
      </w:r>
    </w:p>
    <w:p w14:paraId="74BCD934"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Если вы приобретаете препарат, отпускающийся без рецепта врача, и вас не предупредили о противопоказаниях, а сам препарат рекомендовали, как безопасный. Ознакомившись с инструкцией и списком противопоказаний, вы обнаружили, что вам категорически нельзя его применять по состоянию здоровья и имеющимся заболеваниям. Вы можете обменять или вернуть лекарство, взяв у врача заключение об имеющихся у вас заболеваниях, а также привести свидетеля того, что вас не предупредили работники аптеки о противопоказаниях препарата.</w:t>
      </w:r>
    </w:p>
    <w:p w14:paraId="0BE595AE" w14:textId="77777777" w:rsidR="000F55DD" w:rsidRPr="000F55DD" w:rsidRDefault="000F55DD" w:rsidP="000F55DD">
      <w:pPr>
        <w:shd w:val="clear" w:color="auto" w:fill="F8F8F8"/>
        <w:spacing w:before="100" w:beforeAutospacing="1" w:after="100" w:afterAutospacing="1" w:line="240" w:lineRule="auto"/>
        <w:jc w:val="center"/>
        <w:rPr>
          <w:rFonts w:ascii="Arial" w:eastAsia="Times New Roman" w:hAnsi="Arial" w:cs="Arial"/>
          <w:color w:val="000000"/>
          <w:sz w:val="21"/>
          <w:szCs w:val="21"/>
          <w:lang w:eastAsia="ru-RU"/>
        </w:rPr>
      </w:pPr>
      <w:r w:rsidRPr="000F55DD">
        <w:rPr>
          <w:rFonts w:ascii="Arial" w:eastAsia="Times New Roman" w:hAnsi="Arial" w:cs="Arial"/>
          <w:b/>
          <w:bCs/>
          <w:color w:val="000000"/>
          <w:sz w:val="21"/>
          <w:szCs w:val="21"/>
          <w:lang w:eastAsia="ru-RU"/>
        </w:rPr>
        <w:t>Если вам отказали в обмене или возврате препарата, а у вас есть основания это требовать</w:t>
      </w:r>
    </w:p>
    <w:p w14:paraId="01ABFC5F"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Если вам отказано в обмене или возврате товара, то вы можете пожаловаться в Росздравнадзор, Общество по защите прав потребителей, Роспотребнадзор.</w:t>
      </w:r>
    </w:p>
    <w:p w14:paraId="3DFD78EA"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На информационном стенде аптеки указаны все данные: Ф.И.О. руководителя, фактический и юридический адрес аптеки, а также телефоны организаций, борющихся с нарушением прав потребителей. Перепишите себе все данные.</w:t>
      </w:r>
    </w:p>
    <w:p w14:paraId="40148FE3"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 xml:space="preserve">Попросите у продавца книгу жалоб и предложений. Укажите свои Ф.И.О., контактные данные, изложите всю ситуацию в подробностях. В конце обращения пригрозите, </w:t>
      </w:r>
      <w:proofErr w:type="gramStart"/>
      <w:r w:rsidRPr="000F55DD">
        <w:rPr>
          <w:rFonts w:ascii="Arial" w:eastAsia="Times New Roman" w:hAnsi="Arial" w:cs="Arial"/>
          <w:color w:val="000000"/>
          <w:sz w:val="21"/>
          <w:szCs w:val="21"/>
          <w:lang w:eastAsia="ru-RU"/>
        </w:rPr>
        <w:t>что</w:t>
      </w:r>
      <w:proofErr w:type="gramEnd"/>
      <w:r w:rsidRPr="000F55DD">
        <w:rPr>
          <w:rFonts w:ascii="Arial" w:eastAsia="Times New Roman" w:hAnsi="Arial" w:cs="Arial"/>
          <w:color w:val="000000"/>
          <w:sz w:val="21"/>
          <w:szCs w:val="21"/>
          <w:lang w:eastAsia="ru-RU"/>
        </w:rPr>
        <w:t xml:space="preserve"> если в течение 5 дней ваши требования не удовлетворят, вы обратитесь в надзорные организации и суд.</w:t>
      </w:r>
    </w:p>
    <w:p w14:paraId="6FE0D100"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Если ответа не последовало от руководства аптеки, то напишите подробные письма во все надзорные организации, приложив копии всех имеющихся у вас подтверждающих документов (чеки, инструкция препарата, фотографии, письменный отказ руководителя аптеки в удовлетворении ваших требований и т.п.)</w:t>
      </w:r>
    </w:p>
    <w:p w14:paraId="1EBEEF87"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В России с возвратом лекарственных средств в аптеку сложно, и работники аптеки редко идут навстречу покупателю. Их можно понять, ведь данная группа товаров находится под особым надзором. Может иметь место подмена лекарственного средства, и тогда следующий покупатель может купить подделку и нанести вред своему здоровью.</w:t>
      </w:r>
    </w:p>
    <w:p w14:paraId="1DF7D1B5"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lastRenderedPageBreak/>
        <w:t>Будьте предельно осторожны при покупке лекарственных препаратов, чтобы не создавать проблем ни себе, ни работникам аптеки.</w:t>
      </w:r>
    </w:p>
    <w:p w14:paraId="4734C10E"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 xml:space="preserve">Что понадобится и в какие сроки можно вернуть покупку? Если покупатель выявил после приобретения недостатки у лекарственного препарата или товара, ему следует собрать следующие документы для возврата: заявление в свободной форме с просьбой вернуть или обменять товар; упаковка, инструкция лекарственного средства (или их копии), в зависимости от того, где дефект или несоответствие имело место быть; кассовый или товарный чек; рецепт врача, если товар был приобретен по рецепту; показания свидетелей (если имеют место быть); гарантийный талон (если есть в наличии). Покупатель имеет право обратиться с подобным требованием в любое время до окончания гарантийного срока товара. Когда у товара отсутствует гарантийный срок, в течение первых двух лет с даты приобретения. Порядок возврата или обмена Составление </w:t>
      </w:r>
      <w:proofErr w:type="gramStart"/>
      <w:r w:rsidRPr="000F55DD">
        <w:rPr>
          <w:rFonts w:ascii="Arial" w:eastAsia="Times New Roman" w:hAnsi="Arial" w:cs="Arial"/>
          <w:color w:val="000000"/>
          <w:sz w:val="21"/>
          <w:szCs w:val="21"/>
          <w:lang w:eastAsia="ru-RU"/>
        </w:rPr>
        <w:t>претензии</w:t>
      </w:r>
      <w:proofErr w:type="gramEnd"/>
      <w:r w:rsidRPr="000F55DD">
        <w:rPr>
          <w:rFonts w:ascii="Arial" w:eastAsia="Times New Roman" w:hAnsi="Arial" w:cs="Arial"/>
          <w:color w:val="000000"/>
          <w:sz w:val="21"/>
          <w:szCs w:val="21"/>
          <w:lang w:eastAsia="ru-RU"/>
        </w:rPr>
        <w:t xml:space="preserve"> Когда потребитель сталкивается с бракованным товаром, первое, что он должен сделать — написать заявление в свободной форме на имя организации (в частности, на имя заведующего аптекой), где был приобретен товар. В претензии обязательно указываются следующие аспекты: Реквизиты организации, где был приобретен товар. Важно уточнить уставное название организации, должность и ФИО руководителя, на чье имя будет написано заявление. Эту информацию можно получить либо на сайте компании, либо в уголке потребителя в самой аптеке. ФИО и данные паспорта покупателя. Описание товара (серийный номер, артикул, модель, марка и т.д.) с указанием на его недочеты. Описание ситуации, при которой произошла покупка, а именно: дата, время, адрес торговой точки, ФИО работника аптеки. Описание, как именно и когда были обнаружены недостатки в товаре покупателем. Если покупатель не сохранил чек, то в заявлении необходимо сослаться на п. 5 статьи 18 закона «О защите прав потребителей», которая определяет, что чек не является основанием лишения покупателя возможности возврата недоброкачественного товара после покупки. Если же чек есть — важно указать это в заявлении, это может ускорить процесс получения денежных средств. В конце документа проставляется дата и подпись покупателя с расшифровкой. Претензия оформляется в 2-х экземплярах. На одном из них проставляется отметка продавца о том, что тот принял данную претензию к рассмотрению.</w:t>
      </w:r>
    </w:p>
    <w:p w14:paraId="4DDF07AF" w14:textId="77777777" w:rsidR="000F55DD" w:rsidRPr="000F55DD" w:rsidRDefault="000F55DD" w:rsidP="000F55DD">
      <w:pPr>
        <w:shd w:val="clear" w:color="auto" w:fill="F8F8F8"/>
        <w:spacing w:before="100" w:beforeAutospacing="1" w:after="100" w:afterAutospacing="1" w:line="240" w:lineRule="auto"/>
        <w:jc w:val="center"/>
        <w:rPr>
          <w:rFonts w:ascii="Arial" w:eastAsia="Times New Roman" w:hAnsi="Arial" w:cs="Arial"/>
          <w:color w:val="000000"/>
          <w:sz w:val="21"/>
          <w:szCs w:val="21"/>
          <w:lang w:eastAsia="ru-RU"/>
        </w:rPr>
      </w:pPr>
      <w:r w:rsidRPr="000F55DD">
        <w:rPr>
          <w:rFonts w:ascii="Arial" w:eastAsia="Times New Roman" w:hAnsi="Arial" w:cs="Arial"/>
          <w:b/>
          <w:bCs/>
          <w:color w:val="000000"/>
          <w:sz w:val="21"/>
          <w:szCs w:val="21"/>
          <w:lang w:eastAsia="ru-RU"/>
        </w:rPr>
        <w:t>Сроки</w:t>
      </w:r>
    </w:p>
    <w:p w14:paraId="00369700"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Вернуть денежные средства за некачественный товар продавец должен в течение 10 дней с момента обращения покупателя. Если покупатель желает заменить товар на другой, то аптека обязана удовлетворить просьбу об обмене не позднее, чем через 7 дней с момента обращения покупателя с заявлением.</w:t>
      </w:r>
    </w:p>
    <w:p w14:paraId="494B86FC" w14:textId="77777777" w:rsidR="000F55DD" w:rsidRPr="000F55DD" w:rsidRDefault="000F55DD" w:rsidP="000F55DD">
      <w:pPr>
        <w:shd w:val="clear" w:color="auto" w:fill="F8F8F8"/>
        <w:spacing w:before="100" w:beforeAutospacing="1" w:after="100" w:afterAutospacing="1" w:line="240" w:lineRule="auto"/>
        <w:jc w:val="center"/>
        <w:rPr>
          <w:rFonts w:ascii="Arial" w:eastAsia="Times New Roman" w:hAnsi="Arial" w:cs="Arial"/>
          <w:color w:val="000000"/>
          <w:sz w:val="21"/>
          <w:szCs w:val="21"/>
          <w:lang w:eastAsia="ru-RU"/>
        </w:rPr>
      </w:pPr>
      <w:r w:rsidRPr="000F55DD">
        <w:rPr>
          <w:rFonts w:ascii="Arial" w:eastAsia="Times New Roman" w:hAnsi="Arial" w:cs="Arial"/>
          <w:b/>
          <w:bCs/>
          <w:color w:val="000000"/>
          <w:sz w:val="21"/>
          <w:szCs w:val="21"/>
          <w:lang w:eastAsia="ru-RU"/>
        </w:rPr>
        <w:t>Что делать при отказе?</w:t>
      </w:r>
    </w:p>
    <w:p w14:paraId="71863CEC" w14:textId="77777777" w:rsidR="000F55DD" w:rsidRPr="000F55DD" w:rsidRDefault="000F55DD" w:rsidP="000F55DD">
      <w:pPr>
        <w:shd w:val="clear" w:color="auto" w:fill="F8F8F8"/>
        <w:spacing w:before="100" w:beforeAutospacing="1" w:after="100" w:afterAutospacing="1" w:line="240" w:lineRule="auto"/>
        <w:jc w:val="both"/>
        <w:rPr>
          <w:rFonts w:ascii="Arial" w:eastAsia="Times New Roman" w:hAnsi="Arial" w:cs="Arial"/>
          <w:color w:val="000000"/>
          <w:sz w:val="21"/>
          <w:szCs w:val="21"/>
          <w:lang w:eastAsia="ru-RU"/>
        </w:rPr>
      </w:pPr>
      <w:r w:rsidRPr="000F55DD">
        <w:rPr>
          <w:rFonts w:ascii="Arial" w:eastAsia="Times New Roman" w:hAnsi="Arial" w:cs="Arial"/>
          <w:color w:val="000000"/>
          <w:sz w:val="21"/>
          <w:szCs w:val="21"/>
          <w:lang w:eastAsia="ru-RU"/>
        </w:rPr>
        <w:t>Если после подачи заявления в аптеку покупатель получил отказ в удовлетворении своей просьбы, то с этим письменным отказом можно обратиться в дальнейшем в следующие государственные и общественные организации в своем регионе: Росздравнадзор. Роспотребнадзор. Общество по защите прав потребителей. Вышеперечисленные организации могут помочь потребителю отстоять свои права, поспособствовать санкциям в сторону аптеки за правонарушение. Если требование потребителя не было удовлетворено и таким образом, то он может обратиться в суд.</w:t>
      </w:r>
    </w:p>
    <w:p w14:paraId="5AA2CF6E" w14:textId="77777777" w:rsidR="00A913BC" w:rsidRDefault="00A913BC"/>
    <w:sectPr w:rsidR="00A913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5DD"/>
    <w:rsid w:val="000F55DD"/>
    <w:rsid w:val="00A913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C64DD"/>
  <w15:chartTrackingRefBased/>
  <w15:docId w15:val="{120BA268-846F-4F37-BFD3-EC96A60BB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F55D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970830">
      <w:bodyDiv w:val="1"/>
      <w:marLeft w:val="0"/>
      <w:marRight w:val="0"/>
      <w:marTop w:val="0"/>
      <w:marBottom w:val="0"/>
      <w:divBdr>
        <w:top w:val="none" w:sz="0" w:space="0" w:color="auto"/>
        <w:left w:val="none" w:sz="0" w:space="0" w:color="auto"/>
        <w:bottom w:val="none" w:sz="0" w:space="0" w:color="auto"/>
        <w:right w:val="none" w:sz="0" w:space="0" w:color="auto"/>
      </w:divBdr>
      <w:divsChild>
        <w:div w:id="6964684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1351</Words>
  <Characters>7707</Characters>
  <Application>Microsoft Office Word</Application>
  <DocSecurity>0</DocSecurity>
  <Lines>64</Lines>
  <Paragraphs>18</Paragraphs>
  <ScaleCrop>false</ScaleCrop>
  <Company/>
  <LinksUpToDate>false</LinksUpToDate>
  <CharactersWithSpaces>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144</dc:creator>
  <cp:keywords/>
  <dc:description/>
  <cp:lastModifiedBy>user 144</cp:lastModifiedBy>
  <cp:revision>1</cp:revision>
  <dcterms:created xsi:type="dcterms:W3CDTF">2023-11-30T06:40:00Z</dcterms:created>
  <dcterms:modified xsi:type="dcterms:W3CDTF">2023-11-30T06:40:00Z</dcterms:modified>
</cp:coreProperties>
</file>